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DE" w:rsidRPr="00F32263" w:rsidRDefault="00CB46DE" w:rsidP="00CB46DE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CB46DE" w:rsidRDefault="00CB46DE" w:rsidP="00CB46DE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CB46DE" w:rsidRDefault="00CB46DE" w:rsidP="00CB46DE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CB46DE" w:rsidRDefault="00CB46DE" w:rsidP="00CB46DE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CB46DE" w:rsidRDefault="00CB46DE" w:rsidP="00CB46DE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B46DE" w:rsidRPr="00A96A38" w:rsidRDefault="00CB46DE" w:rsidP="00CB46DE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 xml:space="preserve">anie zadania pn: </w:t>
      </w:r>
      <w:r w:rsidRPr="00220197">
        <w:rPr>
          <w:rFonts w:ascii="Times New Roman" w:hAnsi="Times New Roman" w:cs="Times New Roman"/>
          <w:b/>
          <w:bCs/>
          <w:i/>
          <w:noProof/>
        </w:rPr>
        <w:t>”</w:t>
      </w:r>
      <w:r w:rsidRPr="00220197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E2488B">
        <w:rPr>
          <w:rFonts w:ascii="Times New Roman" w:hAnsi="Times New Roman" w:cs="Times New Roman"/>
          <w:b/>
          <w:i/>
          <w:color w:val="000000"/>
        </w:rPr>
        <w:t>Budowa drogi gminnej Głuchów-Podole łączącej ulice Spacerową i Spokojną w Głuchowie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” </w:t>
      </w:r>
    </w:p>
    <w:p w:rsidR="00CB46DE" w:rsidRDefault="00CB46DE" w:rsidP="00CB46DE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CB46DE" w:rsidRDefault="00CB46DE" w:rsidP="00CB46DE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CB46DE" w:rsidRDefault="00CB46DE" w:rsidP="00CB46DE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CB46DE" w:rsidRDefault="00CB46DE" w:rsidP="00CB46DE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CB46DE" w:rsidRPr="00F32263" w:rsidRDefault="00CB46DE" w:rsidP="00CB46DE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CB46DE" w:rsidRDefault="00CB46DE" w:rsidP="00CB46DE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CB46DE" w:rsidRPr="00F32263" w:rsidRDefault="00CB46DE" w:rsidP="00CB46DE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>3</w:t>
      </w: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. Oferujemy realizację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zamówienia w terminie: do dnia 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 września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>2020 roku.</w:t>
      </w:r>
    </w:p>
    <w:p w:rsidR="00CB46DE" w:rsidRDefault="00CB46DE" w:rsidP="00CB46DE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CB46DE" w:rsidRDefault="00CB46DE" w:rsidP="00CB46D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CB46DE" w:rsidRDefault="00CB46DE" w:rsidP="00CB46D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CB46DE" w:rsidRDefault="00CB46DE" w:rsidP="00CB46DE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CB46DE" w:rsidRDefault="00CB46DE" w:rsidP="00CB46DE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B46DE" w:rsidRDefault="00CB46DE" w:rsidP="00CB46DE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CB46DE" w:rsidTr="00FF4A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46DE" w:rsidTr="00FF4A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46DE" w:rsidTr="00FF4A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46DE" w:rsidTr="00FF4A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46DE" w:rsidTr="00FF4A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46DE" w:rsidTr="00FF4A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46DE" w:rsidTr="00FF4A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46DE" w:rsidTr="00FF4A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46DE" w:rsidTr="00FF4A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46DE" w:rsidTr="00FF4A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46DE" w:rsidTr="00FF4A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E" w:rsidRDefault="00CB46DE" w:rsidP="00FF4A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CB46DE" w:rsidRDefault="00CB46DE" w:rsidP="00CB46DE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CB46DE" w:rsidRDefault="00CB46DE" w:rsidP="00CB46DE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CB46DE" w:rsidRDefault="00CB46DE" w:rsidP="00CB46DE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Pr="009569ED" w:rsidRDefault="00CB46DE" w:rsidP="00CB46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CB46DE" w:rsidRPr="009569ED" w:rsidRDefault="00CB46DE" w:rsidP="00CB46DE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CB46DE" w:rsidRPr="009569ED" w:rsidRDefault="00CB46DE" w:rsidP="00CB46DE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Pr="00207402" w:rsidRDefault="00CB46DE" w:rsidP="00CB46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CB46DE" w:rsidRPr="00207402" w:rsidRDefault="00CB46DE" w:rsidP="00CB46DE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CB46DE" w:rsidRPr="00207402" w:rsidTr="00FF4A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B46DE" w:rsidRPr="00207402" w:rsidRDefault="00CB46DE" w:rsidP="00CB46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46DE" w:rsidRPr="00207402" w:rsidRDefault="00CB46DE" w:rsidP="00CB46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CB46DE" w:rsidRPr="00207402" w:rsidRDefault="00CB46DE" w:rsidP="00CB46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CB46DE" w:rsidRPr="00207402" w:rsidTr="00FF4A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CB46DE" w:rsidRPr="00207402" w:rsidTr="00FF4A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CB46DE" w:rsidRPr="00207402" w:rsidTr="00FF4A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CB46DE" w:rsidRPr="00207402" w:rsidTr="00FF4A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CB46DE" w:rsidRPr="00207402" w:rsidTr="00FF4A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E" w:rsidRPr="00207402" w:rsidRDefault="00CB46DE" w:rsidP="00FF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CB46DE" w:rsidRPr="00207402" w:rsidRDefault="00CB46DE" w:rsidP="00CB46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46DE" w:rsidRPr="00207402" w:rsidRDefault="00CB46DE" w:rsidP="00CB4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46DE" w:rsidRDefault="00CB46DE" w:rsidP="00CB46D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75B31" w:rsidRDefault="00CB46DE" w:rsidP="00CB46DE">
      <w:pPr>
        <w:pStyle w:val="NormalnyWeb"/>
        <w:spacing w:line="276" w:lineRule="auto"/>
        <w:ind w:left="142" w:hanging="142"/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75B31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46DE"/>
    <w:rsid w:val="00775B31"/>
    <w:rsid w:val="00CB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46DE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46DE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B46D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B46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6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2020-06-03T08:11:00Z</dcterms:created>
  <dcterms:modified xsi:type="dcterms:W3CDTF">2020-06-03T08:18:00Z</dcterms:modified>
</cp:coreProperties>
</file>